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AB" w:rsidRPr="0000617C" w:rsidRDefault="00376BAB" w:rsidP="0000617C">
      <w:pPr>
        <w:pStyle w:val="StandardWeb"/>
        <w:spacing w:before="0" w:beforeAutospacing="0" w:after="0" w:afterAutospacing="0"/>
        <w:ind w:left="142" w:right="624"/>
        <w:rPr>
          <w:rFonts w:ascii="Arial" w:hAnsi="Arial" w:cs="Arial"/>
          <w:b/>
          <w:bCs/>
          <w:sz w:val="22"/>
          <w:szCs w:val="22"/>
        </w:rPr>
      </w:pPr>
      <w:bookmarkStart w:id="0" w:name="_Hlk69132497"/>
      <w:r w:rsidRPr="0000617C">
        <w:rPr>
          <w:rFonts w:ascii="Arial" w:hAnsi="Arial" w:cs="Arial"/>
          <w:b/>
          <w:bCs/>
          <w:sz w:val="22"/>
          <w:szCs w:val="22"/>
        </w:rPr>
        <w:t xml:space="preserve">Muss </w:t>
      </w:r>
      <w:r w:rsidR="0000617C">
        <w:rPr>
          <w:rFonts w:ascii="Arial" w:hAnsi="Arial" w:cs="Arial"/>
          <w:b/>
          <w:bCs/>
          <w:sz w:val="22"/>
          <w:szCs w:val="22"/>
        </w:rPr>
        <w:t>mein</w:t>
      </w:r>
      <w:r w:rsidRPr="0000617C">
        <w:rPr>
          <w:rFonts w:ascii="Arial" w:hAnsi="Arial" w:cs="Arial"/>
          <w:b/>
          <w:bCs/>
          <w:sz w:val="22"/>
          <w:szCs w:val="22"/>
        </w:rPr>
        <w:t xml:space="preserve"> Antrag</w:t>
      </w:r>
      <w:r w:rsidR="00E04ED2" w:rsidRPr="0000617C">
        <w:rPr>
          <w:rFonts w:ascii="Arial" w:hAnsi="Arial" w:cs="Arial"/>
          <w:b/>
          <w:bCs/>
          <w:sz w:val="22"/>
          <w:szCs w:val="22"/>
        </w:rPr>
        <w:t xml:space="preserve"> </w:t>
      </w:r>
      <w:r w:rsidR="0000617C">
        <w:rPr>
          <w:rFonts w:ascii="Arial" w:hAnsi="Arial" w:cs="Arial"/>
          <w:b/>
          <w:bCs/>
          <w:sz w:val="22"/>
          <w:szCs w:val="22"/>
        </w:rPr>
        <w:t>berufsrechtlich beraten</w:t>
      </w:r>
      <w:r w:rsidRPr="0000617C">
        <w:rPr>
          <w:rFonts w:ascii="Arial" w:hAnsi="Arial" w:cs="Arial"/>
          <w:b/>
          <w:bCs/>
          <w:sz w:val="22"/>
          <w:szCs w:val="22"/>
        </w:rPr>
        <w:t xml:space="preserve"> werden</w:t>
      </w:r>
      <w:bookmarkEnd w:id="0"/>
      <w:r w:rsidRPr="0000617C">
        <w:rPr>
          <w:rFonts w:ascii="Arial" w:hAnsi="Arial" w:cs="Arial"/>
          <w:b/>
          <w:bCs/>
          <w:sz w:val="22"/>
          <w:szCs w:val="22"/>
        </w:rPr>
        <w:t>?</w:t>
      </w:r>
    </w:p>
    <w:p w:rsidR="00376BAB" w:rsidRPr="00805498" w:rsidRDefault="00376BAB" w:rsidP="0000617C">
      <w:pPr>
        <w:pStyle w:val="StandardWeb"/>
        <w:spacing w:before="0" w:beforeAutospacing="0" w:after="0" w:afterAutospacing="0"/>
        <w:ind w:left="142" w:right="624"/>
        <w:rPr>
          <w:rFonts w:ascii="Arial" w:hAnsi="Arial" w:cs="Arial"/>
          <w:b/>
          <w:bCs/>
          <w:sz w:val="18"/>
          <w:szCs w:val="18"/>
        </w:rPr>
      </w:pPr>
    </w:p>
    <w:p w:rsidR="00376BAB" w:rsidRPr="00805498" w:rsidRDefault="00376BAB" w:rsidP="00376BAB">
      <w:pPr>
        <w:pStyle w:val="StandardWeb"/>
        <w:spacing w:before="200" w:beforeAutospacing="0" w:after="0" w:afterAutospacing="0"/>
        <w:ind w:left="142" w:right="142"/>
        <w:rPr>
          <w:rFonts w:ascii="Arial" w:hAnsi="Arial" w:cs="Arial"/>
          <w:b/>
          <w:bCs/>
          <w:sz w:val="18"/>
          <w:szCs w:val="18"/>
        </w:rPr>
      </w:pPr>
      <w:r w:rsidRPr="0000617C">
        <w:rPr>
          <w:rFonts w:ascii="Arial" w:hAnsi="Arial" w:cs="Arial"/>
          <w:b/>
          <w:bCs/>
          <w:sz w:val="22"/>
          <w:szCs w:val="22"/>
          <w:u w:val="single"/>
        </w:rPr>
        <w:t>Mein Forschungsvorhaben hat die folgenden Eigenschaften</w:t>
      </w:r>
      <w:r w:rsidR="0000617C">
        <w:rPr>
          <w:rFonts w:ascii="Arial" w:hAnsi="Arial" w:cs="Arial"/>
          <w:b/>
          <w:bCs/>
          <w:sz w:val="22"/>
          <w:szCs w:val="22"/>
        </w:rPr>
        <w:t>:</w:t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05498">
        <w:rPr>
          <w:rFonts w:ascii="Arial" w:hAnsi="Arial" w:cs="Arial"/>
          <w:b/>
          <w:bCs/>
          <w:sz w:val="18"/>
          <w:szCs w:val="18"/>
        </w:rPr>
        <w:t>ja</w:t>
      </w:r>
      <w:r w:rsidRPr="00805498">
        <w:rPr>
          <w:rFonts w:ascii="Arial" w:hAnsi="Arial" w:cs="Arial"/>
          <w:b/>
          <w:bCs/>
          <w:sz w:val="18"/>
          <w:szCs w:val="18"/>
        </w:rPr>
        <w:tab/>
        <w:t>nein</w:t>
      </w:r>
    </w:p>
    <w:p w:rsidR="00376BAB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18"/>
          <w:szCs w:val="18"/>
        </w:rPr>
        <w:t xml:space="preserve">1) </w:t>
      </w:r>
      <w:r w:rsidRPr="00805498">
        <w:rPr>
          <w:rFonts w:ascii="Arial" w:hAnsi="Arial" w:cs="Arial"/>
          <w:bCs/>
          <w:sz w:val="18"/>
          <w:szCs w:val="18"/>
        </w:rPr>
        <w:t>Medizinische Forschung mit Interventionen am Menschen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742647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</w:rPr>
      </w:pPr>
      <w:r>
        <w:rPr>
          <w:rFonts w:ascii="Arial" w:hAnsi="Arial" w:cs="Arial"/>
          <w:bCs/>
          <w:sz w:val="18"/>
          <w:szCs w:val="18"/>
        </w:rPr>
        <w:t xml:space="preserve">2) Psychologische / psychiatrische Interventionen oder Untersuchungen </w:t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mit Erhebung personenbezogener Daten</w:t>
      </w:r>
      <w:r w:rsidRPr="00805498">
        <w:rPr>
          <w:rFonts w:ascii="Arial" w:hAnsi="Arial" w:cs="Arial"/>
          <w:bCs/>
          <w:sz w:val="18"/>
          <w:szCs w:val="18"/>
        </w:rPr>
        <w:tab/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3) </w:t>
      </w:r>
      <w:r w:rsidRPr="00805498">
        <w:rPr>
          <w:rFonts w:ascii="Arial" w:hAnsi="Arial" w:cs="Arial"/>
          <w:bCs/>
          <w:sz w:val="18"/>
          <w:szCs w:val="18"/>
        </w:rPr>
        <w:t>Forschung mit Kindern und Jugendlichen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4) </w:t>
      </w:r>
      <w:r w:rsidRPr="00805498">
        <w:rPr>
          <w:rFonts w:ascii="Arial" w:hAnsi="Arial" w:cs="Arial"/>
          <w:bCs/>
          <w:sz w:val="18"/>
          <w:szCs w:val="18"/>
        </w:rPr>
        <w:t>Forschung mit nicht-einwilligungsfähigen Patienten</w:t>
      </w:r>
      <w:r>
        <w:rPr>
          <w:rFonts w:ascii="Arial" w:hAnsi="Arial" w:cs="Arial"/>
          <w:bCs/>
          <w:sz w:val="18"/>
          <w:szCs w:val="18"/>
        </w:rPr>
        <w:t xml:space="preserve"> (z.B. Patienten mit Demenz)</w:t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5) </w:t>
      </w:r>
      <w:r w:rsidRPr="00920F49">
        <w:rPr>
          <w:rFonts w:ascii="Arial" w:hAnsi="Arial" w:cs="Arial"/>
          <w:bCs/>
          <w:sz w:val="18"/>
          <w:szCs w:val="18"/>
        </w:rPr>
        <w:t>Studienbedingte Entnahme von Blut- oder Gewebeproben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6) Untersuchungen an Körpermaterialien einschließlich Zelllinien, die einem bestimmten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  <w:r>
        <w:rPr>
          <w:rFonts w:ascii="Arial" w:hAnsi="Arial" w:cs="Arial"/>
          <w:bCs/>
          <w:sz w:val="18"/>
          <w:szCs w:val="18"/>
        </w:rPr>
        <w:tab/>
      </w:r>
    </w:p>
    <w:p w:rsidR="00376BAB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Menschen zugeordnet werden können (kodierte / pseudonymisierte Proben)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7) </w:t>
      </w:r>
      <w:r w:rsidRPr="00805498">
        <w:rPr>
          <w:rFonts w:ascii="Arial" w:hAnsi="Arial" w:cs="Arial"/>
          <w:bCs/>
          <w:sz w:val="18"/>
          <w:szCs w:val="18"/>
        </w:rPr>
        <w:t>Nachfragen bei (ehemaligen) Patienten oder Angehörigen;</w:t>
      </w:r>
      <w:r w:rsidRPr="00EC414B">
        <w:rPr>
          <w:rFonts w:ascii="Arial" w:hAnsi="Arial" w:cs="Arial"/>
          <w:bCs/>
          <w:sz w:val="18"/>
          <w:szCs w:val="18"/>
        </w:rPr>
        <w:t xml:space="preserve"> </w:t>
      </w:r>
      <w:r w:rsidRPr="00805498">
        <w:rPr>
          <w:rFonts w:ascii="Arial" w:hAnsi="Arial" w:cs="Arial"/>
          <w:bCs/>
          <w:sz w:val="18"/>
          <w:szCs w:val="18"/>
        </w:rPr>
        <w:t>Nachfragen zu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  <w:r w:rsidRPr="00805498">
        <w:rPr>
          <w:rFonts w:ascii="Arial" w:hAnsi="Arial" w:cs="Arial"/>
          <w:bCs/>
          <w:sz w:val="18"/>
          <w:szCs w:val="18"/>
        </w:rPr>
        <w:t xml:space="preserve">patientenbezogenen Daten bei Ärzten außerhalb </w:t>
      </w:r>
      <w:r>
        <w:rPr>
          <w:rFonts w:ascii="Arial" w:hAnsi="Arial" w:cs="Arial"/>
          <w:bCs/>
          <w:sz w:val="18"/>
          <w:szCs w:val="18"/>
        </w:rPr>
        <w:t xml:space="preserve">des </w:t>
      </w:r>
      <w:r w:rsidR="00BC24B3">
        <w:rPr>
          <w:rFonts w:ascii="Arial" w:hAnsi="Arial" w:cs="Arial"/>
          <w:bCs/>
          <w:sz w:val="18"/>
          <w:szCs w:val="18"/>
        </w:rPr>
        <w:t>eigenen Klinik-Bereichs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8) </w:t>
      </w:r>
      <w:r w:rsidRPr="00805498">
        <w:rPr>
          <w:rFonts w:ascii="Arial" w:hAnsi="Arial" w:cs="Arial"/>
          <w:bCs/>
          <w:sz w:val="18"/>
          <w:szCs w:val="18"/>
        </w:rPr>
        <w:t>Forschung an Verstorbenen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9) </w:t>
      </w:r>
      <w:r w:rsidRPr="00805498">
        <w:rPr>
          <w:rFonts w:ascii="Arial" w:hAnsi="Arial" w:cs="Arial"/>
          <w:bCs/>
          <w:sz w:val="18"/>
          <w:szCs w:val="18"/>
        </w:rPr>
        <w:t>Fragebogenstudie oder Interview-Studie mit Erhebung personenbezogener</w:t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  <w:r w:rsidRPr="00805498">
        <w:rPr>
          <w:rFonts w:ascii="Arial" w:hAnsi="Arial" w:cs="Arial"/>
          <w:bCs/>
          <w:sz w:val="18"/>
          <w:szCs w:val="18"/>
        </w:rPr>
        <w:t>Daten zu Gesundheit oder Sexualität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10) </w:t>
      </w:r>
      <w:r w:rsidRPr="00805498">
        <w:rPr>
          <w:rFonts w:ascii="Arial" w:hAnsi="Arial" w:cs="Arial"/>
          <w:bCs/>
          <w:sz w:val="18"/>
          <w:szCs w:val="18"/>
        </w:rPr>
        <w:t>Forschung mit personenbezogenen Daten von Patienten</w:t>
      </w:r>
      <w:r w:rsidRPr="00521E9E">
        <w:rPr>
          <w:rFonts w:ascii="Arial" w:hAnsi="Arial" w:cs="Arial"/>
          <w:bCs/>
          <w:sz w:val="18"/>
          <w:szCs w:val="18"/>
        </w:rPr>
        <w:t xml:space="preserve"> </w:t>
      </w:r>
      <w:r w:rsidRPr="00805498">
        <w:rPr>
          <w:rFonts w:ascii="Arial" w:hAnsi="Arial" w:cs="Arial"/>
          <w:bCs/>
          <w:sz w:val="18"/>
          <w:szCs w:val="18"/>
        </w:rPr>
        <w:t>oder ihren Angehörigen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  </w:t>
      </w:r>
      <w:r w:rsidRPr="00805498">
        <w:rPr>
          <w:rFonts w:ascii="Arial" w:hAnsi="Arial" w:cs="Arial"/>
          <w:bCs/>
          <w:sz w:val="18"/>
          <w:szCs w:val="18"/>
        </w:rPr>
        <w:t>(Krankenakte / elektronischer Datenzugriff</w:t>
      </w:r>
      <w:r>
        <w:rPr>
          <w:rFonts w:ascii="Arial" w:hAnsi="Arial" w:cs="Arial"/>
          <w:bCs/>
          <w:sz w:val="18"/>
          <w:szCs w:val="18"/>
        </w:rPr>
        <w:t>, kodierte / pseudonymisierte Daten)</w:t>
      </w:r>
    </w:p>
    <w:p w:rsidR="00D541CC" w:rsidRDefault="00D541CC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376BAB" w:rsidRPr="00805498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</w:t>
      </w:r>
    </w:p>
    <w:p w:rsidR="00D541CC" w:rsidRDefault="00D541CC" w:rsidP="0000617C">
      <w:pPr>
        <w:pStyle w:val="StandardWeb"/>
        <w:spacing w:before="80" w:beforeAutospacing="0" w:after="0" w:afterAutospacing="0"/>
        <w:ind w:left="142" w:right="709"/>
        <w:jc w:val="both"/>
        <w:rPr>
          <w:rFonts w:ascii="Arial" w:hAnsi="Arial" w:cs="Arial"/>
          <w:bCs/>
          <w:sz w:val="22"/>
          <w:szCs w:val="22"/>
        </w:rPr>
      </w:pPr>
    </w:p>
    <w:p w:rsidR="00376BAB" w:rsidRPr="0000617C" w:rsidRDefault="0000617C" w:rsidP="0000617C">
      <w:pPr>
        <w:pStyle w:val="StandardWeb"/>
        <w:spacing w:before="80" w:beforeAutospacing="0" w:after="0" w:afterAutospacing="0"/>
        <w:ind w:left="142" w:right="709"/>
        <w:jc w:val="both"/>
        <w:rPr>
          <w:rFonts w:ascii="Arial" w:hAnsi="Arial" w:cs="Arial"/>
          <w:bCs/>
          <w:sz w:val="22"/>
          <w:szCs w:val="22"/>
        </w:rPr>
      </w:pPr>
      <w:r w:rsidRPr="0000617C">
        <w:rPr>
          <w:rFonts w:ascii="Arial" w:hAnsi="Arial" w:cs="Arial"/>
          <w:bCs/>
          <w:sz w:val="22"/>
          <w:szCs w:val="22"/>
        </w:rPr>
        <w:t>Treffen die</w:t>
      </w:r>
      <w:r w:rsidR="00376BAB" w:rsidRPr="0000617C">
        <w:rPr>
          <w:rFonts w:ascii="Arial" w:hAnsi="Arial" w:cs="Arial"/>
          <w:bCs/>
          <w:sz w:val="22"/>
          <w:szCs w:val="22"/>
        </w:rPr>
        <w:t xml:space="preserve"> oben angegebenen Fälle auf </w:t>
      </w:r>
      <w:r w:rsidRPr="0000617C">
        <w:rPr>
          <w:rFonts w:ascii="Arial" w:hAnsi="Arial" w:cs="Arial"/>
          <w:bCs/>
          <w:sz w:val="22"/>
          <w:szCs w:val="22"/>
        </w:rPr>
        <w:t>Ihr</w:t>
      </w:r>
      <w:r w:rsidR="00376BAB" w:rsidRPr="0000617C">
        <w:rPr>
          <w:rFonts w:ascii="Arial" w:hAnsi="Arial" w:cs="Arial"/>
          <w:bCs/>
          <w:sz w:val="22"/>
          <w:szCs w:val="22"/>
        </w:rPr>
        <w:t xml:space="preserve"> Forschungsvorhaben nicht zu, sondern handelt </w:t>
      </w:r>
      <w:r w:rsidRPr="0000617C">
        <w:rPr>
          <w:rFonts w:ascii="Arial" w:hAnsi="Arial" w:cs="Arial"/>
          <w:bCs/>
          <w:sz w:val="22"/>
          <w:szCs w:val="22"/>
        </w:rPr>
        <w:t xml:space="preserve">es </w:t>
      </w:r>
      <w:r w:rsidR="00376BAB" w:rsidRPr="0000617C">
        <w:rPr>
          <w:rFonts w:ascii="Arial" w:hAnsi="Arial" w:cs="Arial"/>
          <w:bCs/>
          <w:sz w:val="22"/>
          <w:szCs w:val="22"/>
        </w:rPr>
        <w:t xml:space="preserve">sich um eine vollständig anonyme Befragung, Forschung an vollständig anonymisierten Körpermaterialien oder Zelllinien, medizinhistorische Forschungen, ein Projekt der Lehrforschung, reine Literaturarbeiten, Arbeiten mit humanen Zelllinien (außer embryonale Stammzellen) aus </w:t>
      </w:r>
      <w:r w:rsidR="00BC24B3" w:rsidRPr="0000617C">
        <w:rPr>
          <w:rFonts w:ascii="Arial" w:hAnsi="Arial" w:cs="Arial"/>
          <w:bCs/>
          <w:sz w:val="22"/>
          <w:szCs w:val="22"/>
        </w:rPr>
        <w:t xml:space="preserve">z.B. </w:t>
      </w:r>
      <w:r w:rsidR="00376BAB" w:rsidRPr="0000617C">
        <w:rPr>
          <w:rFonts w:ascii="Arial" w:hAnsi="Arial" w:cs="Arial"/>
          <w:bCs/>
          <w:sz w:val="22"/>
          <w:szCs w:val="22"/>
        </w:rPr>
        <w:t xml:space="preserve">der </w:t>
      </w:r>
      <w:r w:rsidR="00BC24B3" w:rsidRPr="0000617C">
        <w:rPr>
          <w:rFonts w:ascii="Arial" w:hAnsi="Arial" w:cs="Arial"/>
          <w:bCs/>
          <w:sz w:val="22"/>
          <w:szCs w:val="22"/>
        </w:rPr>
        <w:t>UKE</w:t>
      </w:r>
      <w:r w:rsidR="00376BAB" w:rsidRPr="0000617C">
        <w:rPr>
          <w:rFonts w:ascii="Arial" w:hAnsi="Arial" w:cs="Arial"/>
          <w:bCs/>
          <w:sz w:val="22"/>
          <w:szCs w:val="22"/>
        </w:rPr>
        <w:t xml:space="preserve"> Datenbank, experimentelle Arbeiten ohne humanes Material, Arbeiten mit Maschinen / Geräten ohne humanes Material</w:t>
      </w:r>
      <w:r w:rsidRPr="0000617C">
        <w:rPr>
          <w:rFonts w:ascii="Arial" w:hAnsi="Arial" w:cs="Arial"/>
          <w:bCs/>
          <w:sz w:val="22"/>
          <w:szCs w:val="22"/>
        </w:rPr>
        <w:t xml:space="preserve">, dann </w:t>
      </w:r>
      <w:r w:rsidR="00D541CC">
        <w:rPr>
          <w:rFonts w:ascii="Arial" w:hAnsi="Arial" w:cs="Arial"/>
          <w:bCs/>
          <w:sz w:val="22"/>
          <w:szCs w:val="22"/>
        </w:rPr>
        <w:t xml:space="preserve">muss Ihr Projekt </w:t>
      </w:r>
      <w:r w:rsidR="00D541CC" w:rsidRPr="00D541CC">
        <w:rPr>
          <w:rFonts w:ascii="Arial" w:hAnsi="Arial" w:cs="Arial"/>
          <w:bCs/>
          <w:sz w:val="22"/>
          <w:szCs w:val="22"/>
          <w:u w:val="single"/>
        </w:rPr>
        <w:t>nicht</w:t>
      </w:r>
      <w:r w:rsidR="00D541CC">
        <w:rPr>
          <w:rFonts w:ascii="Arial" w:hAnsi="Arial" w:cs="Arial"/>
          <w:bCs/>
          <w:sz w:val="22"/>
          <w:szCs w:val="22"/>
        </w:rPr>
        <w:t xml:space="preserve"> berufsrechtlich beraten werden. R</w:t>
      </w:r>
      <w:r w:rsidRPr="0000617C">
        <w:rPr>
          <w:rFonts w:ascii="Arial" w:hAnsi="Arial" w:cs="Arial"/>
          <w:bCs/>
          <w:sz w:val="22"/>
          <w:szCs w:val="22"/>
        </w:rPr>
        <w:t xml:space="preserve">eichen Sie Ihr Projekt </w:t>
      </w:r>
      <w:r w:rsidR="00D541CC">
        <w:rPr>
          <w:rFonts w:ascii="Arial" w:hAnsi="Arial" w:cs="Arial"/>
          <w:bCs/>
          <w:sz w:val="22"/>
          <w:szCs w:val="22"/>
        </w:rPr>
        <w:t xml:space="preserve">stattdessen </w:t>
      </w:r>
      <w:r w:rsidRPr="0000617C">
        <w:rPr>
          <w:rFonts w:ascii="Arial" w:hAnsi="Arial" w:cs="Arial"/>
          <w:bCs/>
          <w:sz w:val="22"/>
          <w:szCs w:val="22"/>
        </w:rPr>
        <w:t xml:space="preserve">bitte als </w:t>
      </w:r>
      <w:r w:rsidRPr="0000617C">
        <w:rPr>
          <w:rFonts w:ascii="Arial" w:hAnsi="Arial" w:cs="Arial"/>
          <w:b/>
          <w:bCs/>
          <w:sz w:val="22"/>
          <w:szCs w:val="22"/>
        </w:rPr>
        <w:t>Wissenschaftlichen Fall</w:t>
      </w:r>
      <w:r w:rsidRPr="0000617C">
        <w:rPr>
          <w:rFonts w:ascii="Arial" w:hAnsi="Arial" w:cs="Arial"/>
          <w:bCs/>
          <w:sz w:val="22"/>
          <w:szCs w:val="22"/>
        </w:rPr>
        <w:t xml:space="preserve"> bei uns ein.</w:t>
      </w:r>
      <w:bookmarkStart w:id="1" w:name="_GoBack"/>
      <w:bookmarkEnd w:id="1"/>
    </w:p>
    <w:p w:rsidR="0000617C" w:rsidRPr="0000617C" w:rsidRDefault="0000617C" w:rsidP="0000617C">
      <w:pPr>
        <w:pStyle w:val="StandardWeb"/>
        <w:spacing w:before="80" w:beforeAutospacing="0" w:after="0" w:afterAutospacing="0"/>
        <w:ind w:left="142" w:right="709"/>
        <w:jc w:val="both"/>
        <w:rPr>
          <w:rFonts w:ascii="Arial" w:hAnsi="Arial" w:cs="Arial"/>
          <w:bCs/>
          <w:sz w:val="22"/>
          <w:szCs w:val="22"/>
        </w:rPr>
      </w:pPr>
    </w:p>
    <w:p w:rsidR="0000617C" w:rsidRPr="0000617C" w:rsidRDefault="0000617C" w:rsidP="0000617C">
      <w:pPr>
        <w:pStyle w:val="StandardWeb"/>
        <w:spacing w:before="80" w:beforeAutospacing="0" w:after="0" w:afterAutospacing="0"/>
        <w:ind w:left="142" w:right="709"/>
        <w:jc w:val="both"/>
        <w:rPr>
          <w:rFonts w:ascii="Arial" w:hAnsi="Arial" w:cs="Arial"/>
          <w:bCs/>
          <w:sz w:val="22"/>
          <w:szCs w:val="22"/>
        </w:rPr>
      </w:pPr>
      <w:r w:rsidRPr="0000617C">
        <w:rPr>
          <w:rFonts w:ascii="Arial" w:hAnsi="Arial" w:cs="Arial"/>
          <w:bCs/>
          <w:sz w:val="22"/>
          <w:szCs w:val="22"/>
        </w:rPr>
        <w:t xml:space="preserve">Bitte nutzen Sie dazu unser online Portal </w:t>
      </w:r>
      <w:proofErr w:type="spellStart"/>
      <w:r w:rsidRPr="0000617C">
        <w:rPr>
          <w:rFonts w:ascii="Arial" w:hAnsi="Arial" w:cs="Arial"/>
          <w:b/>
          <w:bCs/>
          <w:sz w:val="22"/>
          <w:szCs w:val="22"/>
        </w:rPr>
        <w:t>ethikPool</w:t>
      </w:r>
      <w:proofErr w:type="spellEnd"/>
      <w:r w:rsidRPr="0000617C">
        <w:rPr>
          <w:rFonts w:ascii="Arial" w:hAnsi="Arial" w:cs="Arial"/>
          <w:bCs/>
          <w:sz w:val="22"/>
          <w:szCs w:val="22"/>
        </w:rPr>
        <w:t xml:space="preserve">. Sollten Sie noch kein Benutzerkonto bei uns haben, besuchen Sie bitte unsere Webseite. Dort finden Sie unseren Leitfaden zur Einrichtung eines Accounts und zur Antragstellung via </w:t>
      </w:r>
      <w:proofErr w:type="spellStart"/>
      <w:r w:rsidRPr="0000617C">
        <w:rPr>
          <w:rFonts w:ascii="Arial" w:hAnsi="Arial" w:cs="Arial"/>
          <w:bCs/>
          <w:sz w:val="22"/>
          <w:szCs w:val="22"/>
        </w:rPr>
        <w:t>ethikPool</w:t>
      </w:r>
      <w:proofErr w:type="spellEnd"/>
      <w:r w:rsidRPr="0000617C">
        <w:rPr>
          <w:rFonts w:ascii="Arial" w:hAnsi="Arial" w:cs="Arial"/>
          <w:bCs/>
          <w:sz w:val="22"/>
          <w:szCs w:val="22"/>
        </w:rPr>
        <w:t>.</w:t>
      </w:r>
    </w:p>
    <w:p w:rsidR="0000617C" w:rsidRPr="0000617C" w:rsidRDefault="0000617C" w:rsidP="0000617C">
      <w:pPr>
        <w:pStyle w:val="StandardWeb"/>
        <w:spacing w:before="80" w:beforeAutospacing="0" w:after="0" w:afterAutospacing="0"/>
        <w:ind w:left="142" w:right="709"/>
        <w:jc w:val="both"/>
        <w:rPr>
          <w:rFonts w:ascii="Arial" w:hAnsi="Arial" w:cs="Arial"/>
          <w:bCs/>
          <w:sz w:val="22"/>
          <w:szCs w:val="22"/>
        </w:rPr>
      </w:pPr>
    </w:p>
    <w:p w:rsidR="0000617C" w:rsidRPr="0000617C" w:rsidRDefault="0000617C" w:rsidP="0000617C">
      <w:pPr>
        <w:pStyle w:val="StandardWeb"/>
        <w:spacing w:before="80" w:beforeAutospacing="0" w:after="0" w:afterAutospacing="0"/>
        <w:ind w:left="142" w:right="709"/>
        <w:jc w:val="both"/>
        <w:rPr>
          <w:rFonts w:ascii="Arial" w:hAnsi="Arial" w:cs="Arial"/>
          <w:bCs/>
          <w:sz w:val="22"/>
          <w:szCs w:val="22"/>
        </w:rPr>
      </w:pPr>
      <w:r w:rsidRPr="0000617C">
        <w:rPr>
          <w:rFonts w:ascii="Arial" w:hAnsi="Arial" w:cs="Arial"/>
          <w:bCs/>
          <w:sz w:val="22"/>
          <w:szCs w:val="22"/>
        </w:rPr>
        <w:t xml:space="preserve">Bitte teilen Sie uns, wie bei allen anderen Anträgen, einen </w:t>
      </w:r>
      <w:r w:rsidRPr="0000617C">
        <w:rPr>
          <w:rFonts w:ascii="Arial" w:hAnsi="Arial" w:cs="Arial"/>
          <w:b/>
          <w:bCs/>
          <w:sz w:val="22"/>
          <w:szCs w:val="22"/>
        </w:rPr>
        <w:t>Rechnungsempfänger</w:t>
      </w:r>
      <w:r w:rsidRPr="0000617C">
        <w:rPr>
          <w:rFonts w:ascii="Arial" w:hAnsi="Arial" w:cs="Arial"/>
          <w:bCs/>
          <w:sz w:val="22"/>
          <w:szCs w:val="22"/>
        </w:rPr>
        <w:t xml:space="preserve"> mit.</w:t>
      </w:r>
    </w:p>
    <w:p w:rsidR="006D1833" w:rsidRPr="006D1833" w:rsidRDefault="006D1833">
      <w:pPr>
        <w:rPr>
          <w:b/>
          <w:color w:val="FF0000"/>
          <w:sz w:val="28"/>
          <w:szCs w:val="28"/>
        </w:rPr>
      </w:pPr>
    </w:p>
    <w:sectPr w:rsidR="006D1833" w:rsidRPr="006D1833" w:rsidSect="008F1E37">
      <w:footerReference w:type="default" r:id="rId6"/>
      <w:pgSz w:w="11906" w:h="16838"/>
      <w:pgMar w:top="851" w:right="424" w:bottom="709" w:left="56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AB" w:rsidRDefault="00376BAB" w:rsidP="00376BAB">
      <w:pPr>
        <w:spacing w:after="0" w:line="240" w:lineRule="auto"/>
      </w:pPr>
      <w:r>
        <w:separator/>
      </w:r>
    </w:p>
  </w:endnote>
  <w:endnote w:type="continuationSeparator" w:id="0">
    <w:p w:rsidR="00376BAB" w:rsidRDefault="00376BAB" w:rsidP="0037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B" w:rsidRPr="00334F3A" w:rsidRDefault="00376BAB" w:rsidP="0000617C">
    <w:pPr>
      <w:pStyle w:val="Fuzeile"/>
      <w:ind w:right="70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(Version 0</w:t>
    </w:r>
    <w:r w:rsidR="0000617C">
      <w:rPr>
        <w:rFonts w:ascii="Arial" w:hAnsi="Arial" w:cs="Arial"/>
        <w:sz w:val="16"/>
        <w:szCs w:val="16"/>
      </w:rPr>
      <w:t xml:space="preserve">2 </w:t>
    </w:r>
    <w:r w:rsidRPr="00334F3A">
      <w:rPr>
        <w:rFonts w:ascii="Arial" w:hAnsi="Arial" w:cs="Arial"/>
        <w:sz w:val="16"/>
        <w:szCs w:val="16"/>
      </w:rPr>
      <w:t>/</w:t>
    </w:r>
    <w:r w:rsidR="0000617C">
      <w:rPr>
        <w:rFonts w:ascii="Arial" w:hAnsi="Arial" w:cs="Arial"/>
        <w:sz w:val="16"/>
        <w:szCs w:val="16"/>
      </w:rPr>
      <w:t xml:space="preserve"> März 2022</w:t>
    </w:r>
    <w:r w:rsidRPr="00334F3A">
      <w:rPr>
        <w:rFonts w:ascii="Arial" w:hAnsi="Arial" w:cs="Arial"/>
        <w:sz w:val="16"/>
        <w:szCs w:val="16"/>
      </w:rPr>
      <w:t>)</w:t>
    </w:r>
  </w:p>
  <w:p w:rsidR="00376BAB" w:rsidRDefault="00376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AB" w:rsidRDefault="00376BAB" w:rsidP="00376BAB">
      <w:pPr>
        <w:spacing w:after="0" w:line="240" w:lineRule="auto"/>
      </w:pPr>
      <w:r>
        <w:separator/>
      </w:r>
    </w:p>
  </w:footnote>
  <w:footnote w:type="continuationSeparator" w:id="0">
    <w:p w:rsidR="00376BAB" w:rsidRDefault="00376BAB" w:rsidP="0037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FA"/>
    <w:rsid w:val="0000617C"/>
    <w:rsid w:val="0024745A"/>
    <w:rsid w:val="00376BAB"/>
    <w:rsid w:val="006D1833"/>
    <w:rsid w:val="008A2CFA"/>
    <w:rsid w:val="008D4670"/>
    <w:rsid w:val="008F1E37"/>
    <w:rsid w:val="00BC24B3"/>
    <w:rsid w:val="00C62827"/>
    <w:rsid w:val="00D04692"/>
    <w:rsid w:val="00D163FD"/>
    <w:rsid w:val="00D541CC"/>
    <w:rsid w:val="00E04ED2"/>
    <w:rsid w:val="00E901A3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F9D61E"/>
  <w15:chartTrackingRefBased/>
  <w15:docId w15:val="{D7132AFA-7FBB-453A-8824-D8B2BD9E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uiPriority w:val="99"/>
    <w:rsid w:val="008A2CF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nhideWhenUsed/>
    <w:rsid w:val="00D163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376B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76B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7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BAB"/>
  </w:style>
  <w:style w:type="character" w:styleId="Hyperlink">
    <w:name w:val="Hyperlink"/>
    <w:basedOn w:val="Absatz-Standardschriftart"/>
    <w:uiPriority w:val="99"/>
    <w:unhideWhenUsed/>
    <w:rsid w:val="008D467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Hamburg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Häfner, Dietrich</dc:creator>
  <cp:keywords/>
  <dc:description/>
  <cp:lastModifiedBy>Samstad, Christina</cp:lastModifiedBy>
  <cp:revision>2</cp:revision>
  <dcterms:created xsi:type="dcterms:W3CDTF">2022-03-15T13:22:00Z</dcterms:created>
  <dcterms:modified xsi:type="dcterms:W3CDTF">2022-03-15T13:22:00Z</dcterms:modified>
</cp:coreProperties>
</file>